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EF" w:rsidRPr="00142F5B" w:rsidRDefault="00AC0738" w:rsidP="00871DBE">
      <w:pPr>
        <w:pStyle w:val="Title"/>
        <w:jc w:val="center"/>
        <w:rPr>
          <w:rFonts w:ascii="Century Gothic" w:hAnsi="Century Gothic"/>
          <w:sz w:val="12"/>
          <w:szCs w:val="12"/>
        </w:rPr>
      </w:pPr>
      <w:r>
        <w:rPr>
          <w:noProof/>
        </w:rPr>
        <w:drawing>
          <wp:inline distT="0" distB="0" distL="0" distR="0">
            <wp:extent cx="2916936" cy="612648"/>
            <wp:effectExtent l="0" t="0" r="0" b="0"/>
            <wp:docPr id="2" name="Picture 2" descr="Cascadia College Student Accessi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36" cy="6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52CE" w:rsidRPr="00142F5B" w:rsidRDefault="00142F5B" w:rsidP="00871DBE">
      <w:pPr>
        <w:pStyle w:val="Heading1"/>
        <w:jc w:val="center"/>
      </w:pPr>
      <w:r>
        <w:t>American Sign Language (ASL) Interpreting Policy</w:t>
      </w:r>
    </w:p>
    <w:p w:rsidR="00C152CE" w:rsidRPr="00142F5B" w:rsidRDefault="00142F5B" w:rsidP="00871DBE">
      <w:pPr>
        <w:pStyle w:val="Heading2"/>
      </w:pPr>
      <w:r>
        <w:t>Purpose</w:t>
      </w:r>
      <w:r w:rsidR="00871DBE">
        <w:t>:</w:t>
      </w:r>
    </w:p>
    <w:p w:rsidR="00D345ED" w:rsidRPr="00871DBE" w:rsidRDefault="00142F5B" w:rsidP="00B27C9B">
      <w:pPr>
        <w:rPr>
          <w:rFonts w:cstheme="minorHAnsi"/>
        </w:rPr>
      </w:pPr>
      <w:r w:rsidRPr="00871DBE">
        <w:rPr>
          <w:rFonts w:cstheme="minorHAnsi"/>
        </w:rPr>
        <w:t xml:space="preserve">To ensure </w:t>
      </w:r>
      <w:r w:rsidR="002378EE" w:rsidRPr="00871DBE">
        <w:rPr>
          <w:rFonts w:cstheme="minorHAnsi"/>
        </w:rPr>
        <w:t>t</w:t>
      </w:r>
      <w:r w:rsidRPr="00871DBE">
        <w:rPr>
          <w:rFonts w:cstheme="minorHAnsi"/>
        </w:rPr>
        <w:t xml:space="preserve">he accessibility of Cascadia College, </w:t>
      </w:r>
      <w:r w:rsidR="00AC0738">
        <w:rPr>
          <w:rFonts w:cstheme="minorHAnsi"/>
        </w:rPr>
        <w:t>Student Accessibility Services</w:t>
      </w:r>
      <w:r w:rsidRPr="00871DBE">
        <w:rPr>
          <w:rFonts w:cstheme="minorHAnsi"/>
        </w:rPr>
        <w:t xml:space="preserve"> </w:t>
      </w:r>
      <w:r w:rsidR="002378EE" w:rsidRPr="00871DBE">
        <w:rPr>
          <w:rFonts w:cstheme="minorHAnsi"/>
        </w:rPr>
        <w:t>(</w:t>
      </w:r>
      <w:r w:rsidR="00AC0738">
        <w:rPr>
          <w:rFonts w:cstheme="minorHAnsi"/>
        </w:rPr>
        <w:t>SA</w:t>
      </w:r>
      <w:r w:rsidR="002378EE" w:rsidRPr="00871DBE">
        <w:rPr>
          <w:rFonts w:cstheme="minorHAnsi"/>
        </w:rPr>
        <w:t xml:space="preserve">S) will provide ASL Interpreting services to students who require them. </w:t>
      </w:r>
      <w:r w:rsidR="00F363A6" w:rsidRPr="00871DBE">
        <w:rPr>
          <w:rFonts w:cstheme="minorHAnsi"/>
        </w:rPr>
        <w:t>Faculty will be notified beforehand of an ASL Interpreters presence in the classroom.</w:t>
      </w:r>
      <w:r w:rsidR="00E83515" w:rsidRPr="00871DBE">
        <w:rPr>
          <w:rFonts w:cstheme="minorHAnsi"/>
        </w:rPr>
        <w:t xml:space="preserve"> </w:t>
      </w:r>
      <w:r w:rsidR="002378EE" w:rsidRPr="00871DBE">
        <w:rPr>
          <w:rFonts w:cstheme="minorHAnsi"/>
        </w:rPr>
        <w:t>Below are the guidelines for students to follow when requesting ASL Interpreting services:</w:t>
      </w:r>
    </w:p>
    <w:p w:rsidR="00BE5626" w:rsidRPr="00142F5B" w:rsidRDefault="002378EE" w:rsidP="00871DBE">
      <w:pPr>
        <w:pStyle w:val="Heading2"/>
      </w:pPr>
      <w:r>
        <w:t>Stud</w:t>
      </w:r>
      <w:r w:rsidR="00871DBE">
        <w:t>ent Responsibilities:</w:t>
      </w:r>
    </w:p>
    <w:p w:rsidR="0056614C" w:rsidRPr="00EF3DED" w:rsidRDefault="00E83515" w:rsidP="00EF3DED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New students need to schedule </w:t>
      </w:r>
      <w:r w:rsidR="002378EE" w:rsidRPr="00871DBE">
        <w:rPr>
          <w:rFonts w:cstheme="minorHAnsi"/>
        </w:rPr>
        <w:t xml:space="preserve">an “Access Meeting” with </w:t>
      </w:r>
      <w:r w:rsidR="00EF3DED">
        <w:rPr>
          <w:rFonts w:cstheme="minorHAnsi"/>
        </w:rPr>
        <w:t>SAS</w:t>
      </w:r>
      <w:r w:rsidR="002378EE" w:rsidRPr="00EF3DED">
        <w:rPr>
          <w:rFonts w:cstheme="minorHAnsi"/>
        </w:rPr>
        <w:t>. D</w:t>
      </w:r>
      <w:r w:rsidR="00E2579C" w:rsidRPr="00EF3DED">
        <w:rPr>
          <w:rFonts w:cstheme="minorHAnsi"/>
        </w:rPr>
        <w:t>uring this meeting students will request ASL Interpreters services and discuss other possible accommodations the student may be eligible for. If a student requires ASL Interpreting services</w:t>
      </w:r>
      <w:r w:rsidR="00206D0F" w:rsidRPr="00EF3DED">
        <w:rPr>
          <w:rFonts w:cstheme="minorHAnsi"/>
        </w:rPr>
        <w:t xml:space="preserve"> for the “Access Meeting”, please note schedule the meeting one week before your desired appointment time.</w:t>
      </w:r>
    </w:p>
    <w:p w:rsidR="00206D0F" w:rsidRPr="00871DBE" w:rsidRDefault="004B05A4" w:rsidP="002378EE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ASL Interpreting requests for classes should be made at least </w:t>
      </w:r>
      <w:r w:rsidRPr="00871DBE">
        <w:rPr>
          <w:rFonts w:cstheme="minorHAnsi"/>
          <w:b/>
        </w:rPr>
        <w:t>(6)</w:t>
      </w:r>
      <w:r w:rsidR="00EB503D" w:rsidRPr="00871DBE">
        <w:rPr>
          <w:rFonts w:cstheme="minorHAnsi"/>
          <w:b/>
        </w:rPr>
        <w:t xml:space="preserve"> six</w:t>
      </w:r>
      <w:r w:rsidRPr="00871DBE">
        <w:rPr>
          <w:rFonts w:cstheme="minorHAnsi"/>
          <w:b/>
        </w:rPr>
        <w:t xml:space="preserve"> weeks before the start of the quarter</w:t>
      </w:r>
      <w:r w:rsidRPr="00871DBE">
        <w:rPr>
          <w:rFonts w:cstheme="minorHAnsi"/>
        </w:rPr>
        <w:t xml:space="preserve">. This gives </w:t>
      </w:r>
      <w:r w:rsidR="00E83515" w:rsidRPr="00871DBE">
        <w:rPr>
          <w:rFonts w:cstheme="minorHAnsi"/>
        </w:rPr>
        <w:t xml:space="preserve">the ASL Interpreting agency and </w:t>
      </w:r>
      <w:r w:rsidR="00EF3DED">
        <w:rPr>
          <w:rFonts w:cstheme="minorHAnsi"/>
        </w:rPr>
        <w:t>SAS</w:t>
      </w:r>
      <w:r w:rsidR="00E83515" w:rsidRPr="00871DBE">
        <w:rPr>
          <w:rFonts w:cstheme="minorHAnsi"/>
        </w:rPr>
        <w:t xml:space="preserve"> the necessary time required to ensure each student’s request has been filled.</w:t>
      </w:r>
    </w:p>
    <w:p w:rsidR="004B05A4" w:rsidRPr="00871DBE" w:rsidRDefault="004B05A4" w:rsidP="002378EE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If a student is planning to be absent from a class, please give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 at </w:t>
      </w:r>
      <w:r w:rsidRPr="00871DBE">
        <w:rPr>
          <w:rFonts w:cstheme="minorHAnsi"/>
          <w:b/>
          <w:u w:val="single"/>
        </w:rPr>
        <w:t xml:space="preserve">least 48 </w:t>
      </w:r>
      <w:proofErr w:type="spellStart"/>
      <w:r w:rsidRPr="00871DBE">
        <w:rPr>
          <w:rFonts w:cstheme="minorHAnsi"/>
          <w:b/>
          <w:u w:val="single"/>
        </w:rPr>
        <w:t>hours notice</w:t>
      </w:r>
      <w:proofErr w:type="spellEnd"/>
      <w:r w:rsidRPr="00871DBE">
        <w:rPr>
          <w:rFonts w:cstheme="minorHAnsi"/>
        </w:rPr>
        <w:t xml:space="preserve">. </w:t>
      </w:r>
    </w:p>
    <w:p w:rsidR="00315703" w:rsidRPr="00871DBE" w:rsidRDefault="00315703" w:rsidP="002378EE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In case of emergency or illness, contact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 immediately by emailing </w:t>
      </w:r>
      <w:hyperlink r:id="rId8" w:history="1">
        <w:r w:rsidR="00EF3DED">
          <w:rPr>
            <w:rStyle w:val="Hyperlink"/>
            <w:rFonts w:cstheme="minorHAnsi"/>
          </w:rPr>
          <w:t>accessibility@cascadia.edu</w:t>
        </w:r>
      </w:hyperlink>
      <w:r w:rsidRPr="00871DBE">
        <w:rPr>
          <w:rFonts w:cstheme="minorHAnsi"/>
        </w:rPr>
        <w:t xml:space="preserve"> and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 will notify the ASL interpreters of the student’s absence.</w:t>
      </w:r>
    </w:p>
    <w:p w:rsidR="00315703" w:rsidRPr="00871DBE" w:rsidRDefault="00315703" w:rsidP="002378EE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All ASL Interpreting requests need to made through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. ASL Interpreters cannot schedule sessions or extra time with a students. </w:t>
      </w:r>
    </w:p>
    <w:p w:rsidR="006B7EA9" w:rsidRPr="00871DBE" w:rsidRDefault="006B7EA9" w:rsidP="002378EE">
      <w:pPr>
        <w:pStyle w:val="ListParagraph"/>
        <w:numPr>
          <w:ilvl w:val="0"/>
          <w:numId w:val="12"/>
        </w:numPr>
        <w:rPr>
          <w:rFonts w:cstheme="minorHAnsi"/>
        </w:rPr>
      </w:pPr>
      <w:r w:rsidRPr="00871DBE">
        <w:rPr>
          <w:rFonts w:cstheme="minorHAnsi"/>
        </w:rPr>
        <w:t xml:space="preserve">Students must notify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 immediately if they plan to add or drop any of their classes.</w:t>
      </w:r>
    </w:p>
    <w:p w:rsidR="00315703" w:rsidRPr="00871DBE" w:rsidRDefault="00315703" w:rsidP="002378EE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871DBE">
        <w:rPr>
          <w:rFonts w:cstheme="minorHAnsi"/>
        </w:rPr>
        <w:t xml:space="preserve">Additional ASL Interpreting requests can be arranged through </w:t>
      </w:r>
      <w:r w:rsidR="00EF3DED">
        <w:rPr>
          <w:rFonts w:cstheme="minorHAnsi"/>
        </w:rPr>
        <w:t>SAS</w:t>
      </w:r>
      <w:r w:rsidRPr="00871DBE">
        <w:rPr>
          <w:rFonts w:cstheme="minorHAnsi"/>
        </w:rPr>
        <w:t xml:space="preserve"> (ex: appointment with an advisor</w:t>
      </w:r>
      <w:r w:rsidR="00EB503D" w:rsidRPr="00871DBE">
        <w:rPr>
          <w:rFonts w:cstheme="minorHAnsi"/>
        </w:rPr>
        <w:t xml:space="preserve">, special on-campus event). All additional ASL Interpreting requests need to be made with </w:t>
      </w:r>
      <w:r w:rsidR="00EF3DED">
        <w:rPr>
          <w:rFonts w:cstheme="minorHAnsi"/>
        </w:rPr>
        <w:t>SAS</w:t>
      </w:r>
      <w:r w:rsidR="00EB503D" w:rsidRPr="00871DBE">
        <w:rPr>
          <w:rFonts w:cstheme="minorHAnsi"/>
        </w:rPr>
        <w:t xml:space="preserve"> </w:t>
      </w:r>
      <w:r w:rsidR="00EB503D" w:rsidRPr="00871DBE">
        <w:rPr>
          <w:rFonts w:cstheme="minorHAnsi"/>
          <w:b/>
        </w:rPr>
        <w:t>(1) one week</w:t>
      </w:r>
      <w:r w:rsidR="00EB503D" w:rsidRPr="00871DBE">
        <w:rPr>
          <w:rFonts w:cstheme="minorHAnsi"/>
        </w:rPr>
        <w:t xml:space="preserve"> </w:t>
      </w:r>
      <w:r w:rsidR="00EB503D" w:rsidRPr="00871DBE">
        <w:rPr>
          <w:rFonts w:cstheme="minorHAnsi"/>
          <w:b/>
        </w:rPr>
        <w:t>before the desired date.</w:t>
      </w:r>
    </w:p>
    <w:p w:rsidR="001023D8" w:rsidRPr="00871DBE" w:rsidRDefault="00EB503D" w:rsidP="00871DBE">
      <w:pPr>
        <w:pStyle w:val="ListParagraph"/>
        <w:numPr>
          <w:ilvl w:val="0"/>
          <w:numId w:val="12"/>
        </w:numPr>
        <w:rPr>
          <w:rFonts w:cstheme="minorHAnsi"/>
          <w:b/>
        </w:rPr>
      </w:pPr>
      <w:r w:rsidRPr="00871DBE">
        <w:rPr>
          <w:rFonts w:cstheme="minorHAnsi"/>
        </w:rPr>
        <w:t xml:space="preserve">It is critical for students to follow the timelines listed above. Scheduling interpreters involves a lot of time and coordination. ASL Interpreters may not be available </w:t>
      </w:r>
      <w:r w:rsidR="006B7EA9" w:rsidRPr="00871DBE">
        <w:rPr>
          <w:rFonts w:cstheme="minorHAnsi"/>
        </w:rPr>
        <w:t xml:space="preserve">is requests are made on short notice. If a student has concerns about not being able to request ASL Interpreting services within the above listed timeframes, please contact </w:t>
      </w:r>
      <w:r w:rsidR="00EF3DED">
        <w:rPr>
          <w:rFonts w:cstheme="minorHAnsi"/>
        </w:rPr>
        <w:t>SAS</w:t>
      </w:r>
      <w:r w:rsidR="006B7EA9" w:rsidRPr="00871DBE">
        <w:rPr>
          <w:rFonts w:cstheme="minorHAnsi"/>
        </w:rPr>
        <w:t xml:space="preserve"> immediately.</w:t>
      </w:r>
      <w:r w:rsidRPr="00871DBE">
        <w:rPr>
          <w:rFonts w:cstheme="minorHAnsi"/>
        </w:rPr>
        <w:t xml:space="preserve"> </w:t>
      </w:r>
    </w:p>
    <w:p w:rsidR="00871DBE" w:rsidRDefault="00871DBE" w:rsidP="00871DBE">
      <w:pPr>
        <w:pStyle w:val="Heading2"/>
      </w:pPr>
      <w:r>
        <w:t>Contact:</w:t>
      </w:r>
    </w:p>
    <w:p w:rsidR="00871DBE" w:rsidRPr="00EB5327" w:rsidRDefault="00871DBE" w:rsidP="00871D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 are any questions or concerns regarding this accommodation, please contact </w:t>
      </w:r>
      <w:r w:rsidR="00EF3DED">
        <w:rPr>
          <w:rFonts w:cstheme="minorHAnsi"/>
          <w:sz w:val="24"/>
          <w:szCs w:val="24"/>
        </w:rPr>
        <w:t>SAS</w:t>
      </w:r>
      <w:r>
        <w:rPr>
          <w:rFonts w:cstheme="minorHAnsi"/>
          <w:sz w:val="24"/>
          <w:szCs w:val="24"/>
        </w:rPr>
        <w:t xml:space="preserve"> at 425.352.8261 or by emailing </w:t>
      </w:r>
      <w:hyperlink r:id="rId9" w:history="1">
        <w:r w:rsidR="00EF3DED">
          <w:rPr>
            <w:rStyle w:val="Hyperlink"/>
            <w:rFonts w:cstheme="minorHAnsi"/>
            <w:sz w:val="24"/>
            <w:szCs w:val="24"/>
          </w:rPr>
          <w:t>accessibility@cascadia.edu</w:t>
        </w:r>
      </w:hyperlink>
      <w:r>
        <w:rPr>
          <w:rFonts w:cstheme="minorHAnsi"/>
          <w:sz w:val="24"/>
          <w:szCs w:val="24"/>
        </w:rPr>
        <w:t>.</w:t>
      </w:r>
    </w:p>
    <w:p w:rsidR="00871DBE" w:rsidRPr="00142F5B" w:rsidRDefault="00871DBE" w:rsidP="006B7EA9">
      <w:pPr>
        <w:pStyle w:val="ListParagraph"/>
        <w:rPr>
          <w:rFonts w:ascii="Verdana" w:hAnsi="Verdana" w:cs="Arial"/>
          <w:sz w:val="24"/>
          <w:szCs w:val="24"/>
        </w:rPr>
      </w:pPr>
    </w:p>
    <w:sectPr w:rsidR="00871DBE" w:rsidRPr="00142F5B" w:rsidSect="00871DBE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26" w:rsidRDefault="00BE5626" w:rsidP="00BE5626">
      <w:pPr>
        <w:spacing w:after="0" w:line="240" w:lineRule="auto"/>
      </w:pPr>
      <w:r>
        <w:separator/>
      </w:r>
    </w:p>
  </w:endnote>
  <w:end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915786"/>
      <w:docPartObj>
        <w:docPartGallery w:val="Page Numbers (Bottom of Page)"/>
        <w:docPartUnique/>
      </w:docPartObj>
    </w:sdtPr>
    <w:sdtEndPr>
      <w:rPr>
        <w:color w:val="0D0D0D" w:themeColor="text1" w:themeTint="F2"/>
        <w:spacing w:val="60"/>
      </w:rPr>
    </w:sdtEndPr>
    <w:sdtContent>
      <w:p w:rsidR="00B27C9B" w:rsidRDefault="00B27C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DB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2327E8">
          <w:rPr>
            <w:color w:val="0D0D0D" w:themeColor="text1" w:themeTint="F2"/>
            <w:spacing w:val="60"/>
          </w:rPr>
          <w:t>Page</w:t>
        </w:r>
      </w:p>
    </w:sdtContent>
  </w:sdt>
  <w:p w:rsidR="00BE5626" w:rsidRDefault="00BE5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26" w:rsidRDefault="00BE5626" w:rsidP="00BE5626">
      <w:pPr>
        <w:spacing w:after="0" w:line="240" w:lineRule="auto"/>
      </w:pPr>
      <w:r>
        <w:separator/>
      </w:r>
    </w:p>
  </w:footnote>
  <w:foot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EF" w:rsidRDefault="00637DEF" w:rsidP="00637DEF">
    <w:pPr>
      <w:pStyle w:val="Header"/>
      <w:jc w:val="center"/>
    </w:pPr>
  </w:p>
  <w:p w:rsidR="00637DEF" w:rsidRDefault="00637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232"/>
    <w:multiLevelType w:val="hybridMultilevel"/>
    <w:tmpl w:val="53C2C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17F9"/>
    <w:multiLevelType w:val="hybridMultilevel"/>
    <w:tmpl w:val="30D0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163"/>
    <w:multiLevelType w:val="hybridMultilevel"/>
    <w:tmpl w:val="AD6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91"/>
    <w:multiLevelType w:val="hybridMultilevel"/>
    <w:tmpl w:val="7F8C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0BF"/>
    <w:multiLevelType w:val="hybridMultilevel"/>
    <w:tmpl w:val="53E00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45EB"/>
    <w:multiLevelType w:val="hybridMultilevel"/>
    <w:tmpl w:val="77487A96"/>
    <w:lvl w:ilvl="0" w:tplc="367EE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4908"/>
    <w:multiLevelType w:val="hybridMultilevel"/>
    <w:tmpl w:val="EE24984E"/>
    <w:lvl w:ilvl="0" w:tplc="8AC08CC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7E7953"/>
    <w:multiLevelType w:val="hybridMultilevel"/>
    <w:tmpl w:val="6E3EA366"/>
    <w:lvl w:ilvl="0" w:tplc="C36EDC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E7C42"/>
    <w:multiLevelType w:val="hybridMultilevel"/>
    <w:tmpl w:val="97FE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1808"/>
    <w:multiLevelType w:val="hybridMultilevel"/>
    <w:tmpl w:val="4552B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62EF3"/>
    <w:multiLevelType w:val="hybridMultilevel"/>
    <w:tmpl w:val="DF0C5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20C1C"/>
    <w:multiLevelType w:val="hybridMultilevel"/>
    <w:tmpl w:val="F51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CE"/>
    <w:rsid w:val="000C0D61"/>
    <w:rsid w:val="001023D8"/>
    <w:rsid w:val="00142F5B"/>
    <w:rsid w:val="001E7C97"/>
    <w:rsid w:val="00206D0F"/>
    <w:rsid w:val="00215286"/>
    <w:rsid w:val="002327E8"/>
    <w:rsid w:val="002378EE"/>
    <w:rsid w:val="00272E54"/>
    <w:rsid w:val="003108EC"/>
    <w:rsid w:val="00315703"/>
    <w:rsid w:val="003334EB"/>
    <w:rsid w:val="004B05A4"/>
    <w:rsid w:val="004B7961"/>
    <w:rsid w:val="00522415"/>
    <w:rsid w:val="005367D2"/>
    <w:rsid w:val="0056614C"/>
    <w:rsid w:val="00637DEF"/>
    <w:rsid w:val="006B7EA9"/>
    <w:rsid w:val="006F76E6"/>
    <w:rsid w:val="00811F33"/>
    <w:rsid w:val="00871DBE"/>
    <w:rsid w:val="008A07E0"/>
    <w:rsid w:val="008F41A1"/>
    <w:rsid w:val="009A7B8F"/>
    <w:rsid w:val="009B72C3"/>
    <w:rsid w:val="009C0A10"/>
    <w:rsid w:val="009C1741"/>
    <w:rsid w:val="009D173F"/>
    <w:rsid w:val="00A31F32"/>
    <w:rsid w:val="00A33BA3"/>
    <w:rsid w:val="00A9436C"/>
    <w:rsid w:val="00AC0738"/>
    <w:rsid w:val="00AF725A"/>
    <w:rsid w:val="00B11001"/>
    <w:rsid w:val="00B27C9B"/>
    <w:rsid w:val="00BE0E2A"/>
    <w:rsid w:val="00BE5626"/>
    <w:rsid w:val="00C152CE"/>
    <w:rsid w:val="00C4499E"/>
    <w:rsid w:val="00CF1BF7"/>
    <w:rsid w:val="00D345ED"/>
    <w:rsid w:val="00D70D64"/>
    <w:rsid w:val="00E2579C"/>
    <w:rsid w:val="00E6530E"/>
    <w:rsid w:val="00E83515"/>
    <w:rsid w:val="00EB503D"/>
    <w:rsid w:val="00EF3DED"/>
    <w:rsid w:val="00F363A6"/>
    <w:rsid w:val="00F55308"/>
    <w:rsid w:val="00F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58E8027-5D68-475D-B93D-F2E95835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5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7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5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26"/>
  </w:style>
  <w:style w:type="paragraph" w:styleId="Footer">
    <w:name w:val="footer"/>
    <w:basedOn w:val="Normal"/>
    <w:link w:val="Foot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26"/>
  </w:style>
  <w:style w:type="character" w:styleId="Hyperlink">
    <w:name w:val="Hyperlink"/>
    <w:basedOn w:val="DefaultParagraphFont"/>
    <w:uiPriority w:val="99"/>
    <w:unhideWhenUsed/>
    <w:rsid w:val="00637D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1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ility@cascadi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essibility@cascad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Monica</dc:creator>
  <cp:keywords/>
  <dc:description/>
  <cp:lastModifiedBy>Walters, Felicia</cp:lastModifiedBy>
  <cp:revision>6</cp:revision>
  <cp:lastPrinted>2018-10-31T18:18:00Z</cp:lastPrinted>
  <dcterms:created xsi:type="dcterms:W3CDTF">2019-08-28T17:11:00Z</dcterms:created>
  <dcterms:modified xsi:type="dcterms:W3CDTF">2022-07-14T19:04:00Z</dcterms:modified>
</cp:coreProperties>
</file>